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810" w:rsidRDefault="00A66810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2D45" w:rsidRDefault="00DE7DA2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92D45">
        <w:rPr>
          <w:rFonts w:ascii="Times New Roman" w:hAnsi="Times New Roman" w:cs="Times New Roman"/>
          <w:sz w:val="28"/>
          <w:szCs w:val="28"/>
        </w:rPr>
        <w:t>Письмо №</w:t>
      </w:r>
      <w:r w:rsidR="00456691">
        <w:rPr>
          <w:rFonts w:ascii="Times New Roman" w:hAnsi="Times New Roman" w:cs="Times New Roman"/>
          <w:sz w:val="28"/>
          <w:szCs w:val="28"/>
        </w:rPr>
        <w:t>834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от </w:t>
      </w:r>
      <w:r w:rsidR="00456691">
        <w:rPr>
          <w:rFonts w:ascii="Times New Roman" w:hAnsi="Times New Roman" w:cs="Times New Roman"/>
          <w:sz w:val="28"/>
          <w:szCs w:val="28"/>
        </w:rPr>
        <w:t xml:space="preserve">30 </w:t>
      </w:r>
      <w:r w:rsidR="00F91581">
        <w:rPr>
          <w:rFonts w:ascii="Times New Roman" w:hAnsi="Times New Roman" w:cs="Times New Roman"/>
          <w:sz w:val="28"/>
          <w:szCs w:val="28"/>
        </w:rPr>
        <w:t>мая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202</w:t>
      </w:r>
      <w:r w:rsidR="00F91581">
        <w:rPr>
          <w:rFonts w:ascii="Times New Roman" w:hAnsi="Times New Roman" w:cs="Times New Roman"/>
          <w:sz w:val="28"/>
          <w:szCs w:val="28"/>
        </w:rPr>
        <w:t>5</w:t>
      </w:r>
      <w:r w:rsidR="00292D45" w:rsidRPr="00292D4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428FA" w:rsidRDefault="005428FA" w:rsidP="00292D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28FA" w:rsidRDefault="005428FA" w:rsidP="005428FA">
      <w:pPr>
        <w:spacing w:after="0" w:line="276" w:lineRule="auto"/>
        <w:rPr>
          <w:rStyle w:val="fontstyle01"/>
          <w:b/>
          <w:color w:val="002060"/>
        </w:rPr>
      </w:pPr>
      <w:bookmarkStart w:id="0" w:name="_GoBack"/>
      <w:r>
        <w:rPr>
          <w:rStyle w:val="fontstyle01"/>
          <w:b/>
          <w:color w:val="002060"/>
        </w:rPr>
        <w:t>О</w:t>
      </w:r>
      <w:r w:rsidR="00456691" w:rsidRPr="00456691">
        <w:rPr>
          <w:rStyle w:val="fontstyle01"/>
          <w:b/>
          <w:color w:val="002060"/>
        </w:rPr>
        <w:t xml:space="preserve"> подключени</w:t>
      </w:r>
      <w:r w:rsidR="00456691">
        <w:rPr>
          <w:rStyle w:val="fontstyle01"/>
          <w:b/>
          <w:color w:val="002060"/>
        </w:rPr>
        <w:t>и</w:t>
      </w:r>
      <w:r w:rsidR="00456691" w:rsidRPr="00456691">
        <w:rPr>
          <w:rStyle w:val="fontstyle01"/>
          <w:b/>
          <w:color w:val="002060"/>
        </w:rPr>
        <w:t xml:space="preserve"> к сети Интернет посредством </w:t>
      </w:r>
      <w:r w:rsidR="00456691">
        <w:rPr>
          <w:rStyle w:val="fontstyle01"/>
          <w:b/>
          <w:color w:val="002060"/>
        </w:rPr>
        <w:t>ЕСПД</w:t>
      </w:r>
    </w:p>
    <w:bookmarkEnd w:id="0"/>
    <w:p w:rsidR="00456691" w:rsidRDefault="00456691" w:rsidP="005428FA">
      <w:pPr>
        <w:spacing w:after="0" w:line="276" w:lineRule="auto"/>
        <w:rPr>
          <w:rStyle w:val="fontstyle01"/>
          <w:b/>
          <w:color w:val="002060"/>
        </w:rPr>
      </w:pPr>
    </w:p>
    <w:p w:rsidR="00DF3D77" w:rsidRDefault="00887B18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7B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Руководителям </w:t>
      </w:r>
      <w:r w:rsidR="00371ECE">
        <w:rPr>
          <w:rFonts w:ascii="Times New Roman" w:eastAsia="Times New Roman" w:hAnsi="Times New Roman" w:cs="Times New Roman"/>
          <w:sz w:val="28"/>
          <w:szCs w:val="28"/>
          <w:lang w:eastAsia="ru-RU"/>
        </w:rPr>
        <w:t>ОО</w:t>
      </w:r>
    </w:p>
    <w:p w:rsidR="005428FA" w:rsidRDefault="005428FA" w:rsidP="00DF3D77">
      <w:pPr>
        <w:spacing w:after="0" w:line="276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691" w:rsidRDefault="005428FA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 соответствии с</w:t>
      </w:r>
      <w:r w:rsidR="009908FA" w:rsidRPr="009908FA">
        <w:rPr>
          <w:rFonts w:ascii="TimesNewRomanPSMT" w:hAnsi="TimesNewRomanPSMT"/>
          <w:color w:val="000000"/>
          <w:sz w:val="28"/>
          <w:szCs w:val="28"/>
        </w:rPr>
        <w:t xml:space="preserve"> письм</w:t>
      </w:r>
      <w:r>
        <w:rPr>
          <w:rFonts w:ascii="TimesNewRomanPSMT" w:hAnsi="TimesNewRomanPSMT"/>
          <w:color w:val="000000"/>
          <w:sz w:val="28"/>
          <w:szCs w:val="28"/>
        </w:rPr>
        <w:t>ом</w:t>
      </w:r>
      <w:r w:rsidR="00DF3D77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887B18">
        <w:rPr>
          <w:rStyle w:val="fontstyle01"/>
        </w:rPr>
        <w:t>Министерства образования и науки Республики Дагестан</w:t>
      </w:r>
      <w:r w:rsidR="00D46F32">
        <w:rPr>
          <w:rStyle w:val="fontstyle01"/>
        </w:rPr>
        <w:t xml:space="preserve"> №06-</w:t>
      </w:r>
      <w:r w:rsidR="00456691">
        <w:rPr>
          <w:rStyle w:val="fontstyle01"/>
        </w:rPr>
        <w:t>8625</w:t>
      </w:r>
      <w:r w:rsidR="00BF0025">
        <w:rPr>
          <w:rStyle w:val="fontstyle01"/>
        </w:rPr>
        <w:t>/</w:t>
      </w:r>
      <w:r w:rsidR="006F4AB1">
        <w:rPr>
          <w:rStyle w:val="fontstyle01"/>
        </w:rPr>
        <w:t>0</w:t>
      </w:r>
      <w:r w:rsidR="00456691">
        <w:rPr>
          <w:rStyle w:val="fontstyle01"/>
        </w:rPr>
        <w:t>6</w:t>
      </w:r>
      <w:r w:rsidR="00BF0025">
        <w:rPr>
          <w:rStyle w:val="fontstyle01"/>
        </w:rPr>
        <w:t>-</w:t>
      </w:r>
      <w:r w:rsidR="00B43E49">
        <w:rPr>
          <w:rStyle w:val="fontstyle01"/>
        </w:rPr>
        <w:t>18</w:t>
      </w:r>
      <w:r w:rsidR="00BF0025">
        <w:rPr>
          <w:rStyle w:val="fontstyle01"/>
        </w:rPr>
        <w:t>/2</w:t>
      </w:r>
      <w:r w:rsidR="00DF3D77">
        <w:rPr>
          <w:rStyle w:val="fontstyle01"/>
        </w:rPr>
        <w:t>5</w:t>
      </w:r>
      <w:r w:rsidR="00887B18">
        <w:rPr>
          <w:rStyle w:val="fontstyle01"/>
        </w:rPr>
        <w:t xml:space="preserve"> от</w:t>
      </w:r>
      <w:r w:rsidR="00F048FE">
        <w:rPr>
          <w:rStyle w:val="fontstyle01"/>
        </w:rPr>
        <w:t xml:space="preserve"> </w:t>
      </w:r>
      <w:r w:rsidR="00456691">
        <w:rPr>
          <w:rStyle w:val="fontstyle01"/>
        </w:rPr>
        <w:t>30</w:t>
      </w:r>
      <w:r w:rsidR="00887B18">
        <w:rPr>
          <w:rStyle w:val="fontstyle01"/>
        </w:rPr>
        <w:t>.0</w:t>
      </w:r>
      <w:r w:rsidR="00F91581">
        <w:rPr>
          <w:rStyle w:val="fontstyle01"/>
        </w:rPr>
        <w:t>5</w:t>
      </w:r>
      <w:r w:rsidR="00887B18">
        <w:rPr>
          <w:rStyle w:val="fontstyle01"/>
        </w:rPr>
        <w:t>.202</w:t>
      </w:r>
      <w:r w:rsidR="00F91581">
        <w:rPr>
          <w:rStyle w:val="fontstyle01"/>
        </w:rPr>
        <w:t>5</w:t>
      </w:r>
      <w:r w:rsidR="00887B18">
        <w:rPr>
          <w:rStyle w:val="fontstyle01"/>
        </w:rPr>
        <w:t xml:space="preserve">г.  </w:t>
      </w:r>
      <w:r w:rsidR="00456691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>сообщает, что</w:t>
      </w:r>
      <w:r w:rsidR="0045669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>в рамках государственного контракта, заключенного между Министерством</w:t>
      </w:r>
      <w:r w:rsidR="0045669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>цифрового развития Российской Федерации и ПАО «Ростелеком», по</w:t>
      </w:r>
      <w:r w:rsidR="0045669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>состоянию на май 2025 года 1426 объектов образования имеют активное</w:t>
      </w:r>
      <w:r w:rsidR="0045669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>подключение к сети Интернет посредством Единой сети передачи данных</w:t>
      </w:r>
      <w:r w:rsidR="00456691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456691" w:rsidRPr="00456691">
        <w:rPr>
          <w:rFonts w:ascii="TimesNewRomanPSMT" w:hAnsi="TimesNewRomanPSMT"/>
          <w:color w:val="000000"/>
          <w:sz w:val="28"/>
          <w:szCs w:val="28"/>
        </w:rPr>
        <w:t xml:space="preserve">(далее - ЕСПД). </w:t>
      </w:r>
    </w:p>
    <w:p w:rsidR="00456691" w:rsidRDefault="00456691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</w:t>
      </w:r>
      <w:r w:rsidRPr="00456691">
        <w:rPr>
          <w:rFonts w:ascii="TimesNewRomanPSMT" w:hAnsi="TimesNewRomanPSMT"/>
          <w:color w:val="000000"/>
          <w:sz w:val="28"/>
          <w:szCs w:val="28"/>
        </w:rPr>
        <w:t xml:space="preserve"> результате проведенного анализа использования ЕСПД за</w:t>
      </w:r>
      <w:r w:rsidRPr="00456691">
        <w:rPr>
          <w:rFonts w:ascii="TimesNewRomanPSMT" w:hAnsi="TimesNewRomanPSMT"/>
          <w:color w:val="000000"/>
          <w:sz w:val="28"/>
          <w:szCs w:val="28"/>
        </w:rPr>
        <w:br/>
        <w:t>период с сентября 2024 года по май 2025 года выявлено, что всего 26 %</w:t>
      </w:r>
      <w:r w:rsidRPr="00456691">
        <w:rPr>
          <w:rFonts w:ascii="TimesNewRomanPSMT" w:hAnsi="TimesNewRomanPSMT"/>
          <w:color w:val="000000"/>
          <w:sz w:val="28"/>
          <w:szCs w:val="28"/>
        </w:rPr>
        <w:br/>
        <w:t>объектов (369) используют указанное подключение.</w:t>
      </w:r>
    </w:p>
    <w:p w:rsidR="00456691" w:rsidRDefault="00456691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56691">
        <w:rPr>
          <w:rFonts w:ascii="TimesNewRomanPSMT" w:hAnsi="TimesNewRomanPSMT"/>
          <w:color w:val="000000"/>
          <w:sz w:val="28"/>
          <w:szCs w:val="28"/>
        </w:rPr>
        <w:t>В связи с вышеизложенным, а также учитывая, что в основе</w:t>
      </w:r>
      <w:r w:rsidRPr="00456691">
        <w:rPr>
          <w:rFonts w:ascii="TimesNewRomanPSMT" w:hAnsi="TimesNewRomanPSMT"/>
          <w:color w:val="000000"/>
          <w:sz w:val="28"/>
          <w:szCs w:val="28"/>
        </w:rPr>
        <w:br/>
        <w:t>формирующейся в образовательных организациях в период с 2025 по 2030 г.</w:t>
      </w:r>
      <w:r w:rsidRPr="00456691">
        <w:rPr>
          <w:rFonts w:ascii="TimesNewRomanPSMT" w:hAnsi="TimesNewRomanPSMT"/>
          <w:color w:val="000000"/>
          <w:sz w:val="28"/>
          <w:szCs w:val="28"/>
        </w:rPr>
        <w:br/>
        <w:t>ИТ-инфраструктуры находится подключение к сети Интернет через ЕСПД.</w:t>
      </w:r>
    </w:p>
    <w:p w:rsidR="00456691" w:rsidRDefault="00456691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П</w:t>
      </w:r>
      <w:r w:rsidRPr="00456691">
        <w:rPr>
          <w:rFonts w:ascii="TimesNewRomanPSMT" w:hAnsi="TimesNewRomanPSMT"/>
          <w:color w:val="000000"/>
          <w:sz w:val="28"/>
          <w:szCs w:val="28"/>
        </w:rPr>
        <w:t>роси</w:t>
      </w:r>
      <w:r>
        <w:rPr>
          <w:rFonts w:ascii="TimesNewRomanPSMT" w:hAnsi="TimesNewRomanPSMT"/>
          <w:color w:val="000000"/>
          <w:sz w:val="28"/>
          <w:szCs w:val="28"/>
        </w:rPr>
        <w:t>м</w:t>
      </w:r>
      <w:r w:rsidRPr="00456691">
        <w:rPr>
          <w:rFonts w:ascii="TimesNewRomanPSMT" w:hAnsi="TimesNewRomanPSMT"/>
          <w:color w:val="000000"/>
          <w:sz w:val="28"/>
          <w:szCs w:val="28"/>
        </w:rPr>
        <w:t xml:space="preserve"> принять меры по использованию имеющегося</w:t>
      </w:r>
      <w:r w:rsidRPr="00456691">
        <w:rPr>
          <w:rFonts w:ascii="TimesNewRomanPSMT" w:hAnsi="TimesNewRomanPSMT"/>
          <w:color w:val="000000"/>
          <w:sz w:val="28"/>
          <w:szCs w:val="28"/>
        </w:rPr>
        <w:br/>
        <w:t xml:space="preserve">оборудования Единой сети передачи данных в полном объеме. </w:t>
      </w:r>
    </w:p>
    <w:p w:rsidR="00456691" w:rsidRDefault="00456691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 w:rsidRPr="00456691">
        <w:rPr>
          <w:rFonts w:ascii="TimesNewRomanPSMT" w:hAnsi="TimesNewRomanPSMT"/>
          <w:color w:val="000000"/>
          <w:sz w:val="28"/>
          <w:szCs w:val="28"/>
        </w:rPr>
        <w:t>Результаты</w:t>
      </w:r>
      <w:r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Pr="00456691">
        <w:rPr>
          <w:rFonts w:ascii="TimesNewRomanPSMT" w:hAnsi="TimesNewRomanPSMT"/>
          <w:color w:val="000000"/>
          <w:sz w:val="28"/>
          <w:szCs w:val="28"/>
        </w:rPr>
        <w:t>мониторинга прилагаются.</w:t>
      </w:r>
    </w:p>
    <w:p w:rsidR="00456691" w:rsidRDefault="00456691" w:rsidP="00456691">
      <w:pPr>
        <w:spacing w:after="0"/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456691" w:rsidRDefault="00456691" w:rsidP="00456691">
      <w:pPr>
        <w:spacing w:after="0"/>
        <w:ind w:firstLine="708"/>
        <w:jc w:val="both"/>
      </w:pPr>
      <w:r w:rsidRPr="00456691">
        <w:rPr>
          <w:rFonts w:ascii="TimesNewRomanPSMT" w:hAnsi="TimesNewRomanPSMT"/>
          <w:color w:val="000000"/>
          <w:sz w:val="28"/>
          <w:szCs w:val="28"/>
        </w:rPr>
        <w:t>Приложение: в электронном виде.</w:t>
      </w:r>
      <w:r w:rsidRPr="00456691">
        <w:t xml:space="preserve"> </w:t>
      </w:r>
    </w:p>
    <w:p w:rsidR="00456691" w:rsidRDefault="00456691" w:rsidP="00456691">
      <w:pPr>
        <w:spacing w:after="0"/>
        <w:ind w:firstLine="708"/>
        <w:jc w:val="both"/>
      </w:pPr>
    </w:p>
    <w:p w:rsidR="00FB3EBA" w:rsidRPr="00E91CD6" w:rsidRDefault="00FB3EBA" w:rsidP="00456691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Начальник МКУ</w:t>
      </w:r>
    </w:p>
    <w:p w:rsidR="00FB3EBA" w:rsidRDefault="00FB3EBA" w:rsidP="00FB3EB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«Управление образования</w:t>
      </w:r>
      <w:proofErr w:type="gram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»:   </w:t>
      </w:r>
      <w:proofErr w:type="gramEnd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                </w:t>
      </w:r>
      <w:proofErr w:type="spellStart"/>
      <w:r w:rsidRPr="00E91C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Х.Исаева</w:t>
      </w:r>
      <w:proofErr w:type="spellEnd"/>
    </w:p>
    <w:p w:rsidR="00FB3EBA" w:rsidRPr="007D4CC6" w:rsidRDefault="00FB3EBA" w:rsidP="00FB3EBA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:rsidR="00F91581" w:rsidRPr="00A2482D" w:rsidRDefault="00FB3EBA" w:rsidP="00D42970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4CC6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sectPr w:rsidR="00F91581" w:rsidRPr="00A2482D" w:rsidSect="00D42970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20FE6"/>
    <w:multiLevelType w:val="hybridMultilevel"/>
    <w:tmpl w:val="BFA00DB8"/>
    <w:lvl w:ilvl="0" w:tplc="5CC8E56A">
      <w:start w:val="1"/>
      <w:numFmt w:val="decimal"/>
      <w:lvlText w:val="%1.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298671E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191904"/>
    <w:multiLevelType w:val="hybridMultilevel"/>
    <w:tmpl w:val="ADA29F9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282A8C"/>
    <w:multiLevelType w:val="hybridMultilevel"/>
    <w:tmpl w:val="081EA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233"/>
    <w:rsid w:val="000C17D2"/>
    <w:rsid w:val="000C76C3"/>
    <w:rsid w:val="000F1FBB"/>
    <w:rsid w:val="00101B7E"/>
    <w:rsid w:val="00163CC2"/>
    <w:rsid w:val="001E74BF"/>
    <w:rsid w:val="00292D45"/>
    <w:rsid w:val="002C65A8"/>
    <w:rsid w:val="002F62DB"/>
    <w:rsid w:val="00371ECE"/>
    <w:rsid w:val="003757B1"/>
    <w:rsid w:val="00381B1E"/>
    <w:rsid w:val="0043435C"/>
    <w:rsid w:val="00456691"/>
    <w:rsid w:val="004D02DC"/>
    <w:rsid w:val="00522740"/>
    <w:rsid w:val="005428FA"/>
    <w:rsid w:val="005F026C"/>
    <w:rsid w:val="00624233"/>
    <w:rsid w:val="00641E13"/>
    <w:rsid w:val="006D715F"/>
    <w:rsid w:val="006F4AB1"/>
    <w:rsid w:val="00710625"/>
    <w:rsid w:val="007237C6"/>
    <w:rsid w:val="007441B8"/>
    <w:rsid w:val="007B614B"/>
    <w:rsid w:val="007B6999"/>
    <w:rsid w:val="00887B18"/>
    <w:rsid w:val="008B695C"/>
    <w:rsid w:val="008E6880"/>
    <w:rsid w:val="009908FA"/>
    <w:rsid w:val="009D4668"/>
    <w:rsid w:val="00A2482D"/>
    <w:rsid w:val="00A33836"/>
    <w:rsid w:val="00A34B26"/>
    <w:rsid w:val="00A66810"/>
    <w:rsid w:val="00A70F7B"/>
    <w:rsid w:val="00AE60A4"/>
    <w:rsid w:val="00AF6200"/>
    <w:rsid w:val="00B1121F"/>
    <w:rsid w:val="00B43E49"/>
    <w:rsid w:val="00B47A1A"/>
    <w:rsid w:val="00B77243"/>
    <w:rsid w:val="00BF0025"/>
    <w:rsid w:val="00CC3B74"/>
    <w:rsid w:val="00CE43A6"/>
    <w:rsid w:val="00D42970"/>
    <w:rsid w:val="00D46F32"/>
    <w:rsid w:val="00DE7DA2"/>
    <w:rsid w:val="00DF3D77"/>
    <w:rsid w:val="00E32FE5"/>
    <w:rsid w:val="00E36C93"/>
    <w:rsid w:val="00F048FE"/>
    <w:rsid w:val="00F91581"/>
    <w:rsid w:val="00FB3EBA"/>
    <w:rsid w:val="00FC2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7B401"/>
  <w15:chartTrackingRefBased/>
  <w15:docId w15:val="{345FBB0B-C09C-41C7-A6AD-7A8C35790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92D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E74BF"/>
    <w:rPr>
      <w:color w:val="0563C1" w:themeColor="hyperlink"/>
      <w:u w:val="single"/>
    </w:rPr>
  </w:style>
  <w:style w:type="character" w:customStyle="1" w:styleId="fontstyle01">
    <w:name w:val="fontstyle01"/>
    <w:basedOn w:val="a0"/>
    <w:rsid w:val="000C17D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887B1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table" w:styleId="a5">
    <w:name w:val="Table Grid"/>
    <w:basedOn w:val="a1"/>
    <w:uiPriority w:val="39"/>
    <w:rsid w:val="00F91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1">
    <w:name w:val="fontstyle31"/>
    <w:basedOn w:val="a0"/>
    <w:rsid w:val="00DF3D7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4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2025-05-30T13:01:00Z</dcterms:created>
  <dcterms:modified xsi:type="dcterms:W3CDTF">2025-05-30T13:01:00Z</dcterms:modified>
</cp:coreProperties>
</file>